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6180" w14:textId="1D8A4698" w:rsidR="00C20530" w:rsidRPr="000A6333" w:rsidRDefault="00C20530" w:rsidP="00C20530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Electronic Meeting</w:t>
      </w:r>
      <w:r w:rsidR="00304EA3">
        <w:rPr>
          <w:rFonts w:cstheme="minorHAnsi"/>
          <w:b/>
          <w:bCs/>
          <w:color w:val="000000"/>
          <w:sz w:val="24"/>
          <w:szCs w:val="24"/>
        </w:rPr>
        <w:t>s</w:t>
      </w:r>
      <w:r>
        <w:rPr>
          <w:rFonts w:cstheme="minorHAnsi"/>
          <w:b/>
          <w:bCs/>
          <w:color w:val="000000"/>
          <w:sz w:val="24"/>
          <w:szCs w:val="24"/>
        </w:rPr>
        <w:t xml:space="preserve"> of the </w:t>
      </w:r>
      <w:r w:rsidR="00304EA3">
        <w:rPr>
          <w:rFonts w:cstheme="minorHAnsi"/>
          <w:b/>
          <w:bCs/>
          <w:color w:val="000000"/>
          <w:sz w:val="24"/>
          <w:szCs w:val="24"/>
        </w:rPr>
        <w:t xml:space="preserve">City of </w:t>
      </w:r>
      <w:r>
        <w:rPr>
          <w:rFonts w:cstheme="minorHAnsi"/>
          <w:b/>
          <w:bCs/>
          <w:color w:val="000000"/>
          <w:sz w:val="24"/>
          <w:szCs w:val="24"/>
        </w:rPr>
        <w:t>Laingsburg</w:t>
      </w:r>
      <w:r w:rsidRPr="000A633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04EA3">
        <w:rPr>
          <w:rFonts w:cstheme="minorHAnsi"/>
          <w:b/>
          <w:bCs/>
          <w:color w:val="000000"/>
          <w:sz w:val="24"/>
          <w:szCs w:val="24"/>
        </w:rPr>
        <w:t>Boards &amp;</w:t>
      </w:r>
      <w:r w:rsidR="00BD4341">
        <w:rPr>
          <w:rFonts w:cstheme="minorHAnsi"/>
          <w:b/>
          <w:bCs/>
          <w:color w:val="000000"/>
          <w:sz w:val="24"/>
          <w:szCs w:val="24"/>
        </w:rPr>
        <w:t xml:space="preserve"> Commission</w:t>
      </w:r>
      <w:r w:rsidR="00304EA3">
        <w:rPr>
          <w:rFonts w:cstheme="minorHAnsi"/>
          <w:b/>
          <w:bCs/>
          <w:color w:val="000000"/>
          <w:sz w:val="24"/>
          <w:szCs w:val="24"/>
        </w:rPr>
        <w:t>s</w:t>
      </w:r>
    </w:p>
    <w:p w14:paraId="4ABD5E4A" w14:textId="77777777" w:rsidR="00C20530" w:rsidRDefault="00C20530" w:rsidP="00C20530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14103">
        <w:rPr>
          <w:rFonts w:cstheme="minorHAnsi"/>
          <w:b/>
          <w:bCs/>
          <w:color w:val="000000"/>
          <w:sz w:val="24"/>
          <w:szCs w:val="24"/>
        </w:rPr>
        <w:t>Telephone</w:t>
      </w:r>
      <w:r>
        <w:rPr>
          <w:rFonts w:cstheme="minorHAnsi"/>
          <w:b/>
          <w:bCs/>
          <w:color w:val="000000"/>
          <w:sz w:val="24"/>
          <w:szCs w:val="24"/>
        </w:rPr>
        <w:t>/Video</w:t>
      </w:r>
      <w:r w:rsidRPr="00E14103">
        <w:rPr>
          <w:rFonts w:cstheme="minorHAnsi"/>
          <w:b/>
          <w:bCs/>
          <w:color w:val="000000"/>
          <w:sz w:val="24"/>
          <w:szCs w:val="24"/>
        </w:rPr>
        <w:t xml:space="preserve"> Conferencing Meeting Notice</w:t>
      </w:r>
    </w:p>
    <w:p w14:paraId="5DD72136" w14:textId="5C2EAB04" w:rsidR="00C20530" w:rsidRDefault="00304EA3" w:rsidP="00C20530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Postings of Dates and Time are on office doors and the Website </w:t>
      </w:r>
      <w:hyperlink r:id="rId5" w:history="1">
        <w:r w:rsidRPr="00C26489">
          <w:rPr>
            <w:rStyle w:val="Hyperlink"/>
            <w:rFonts w:cstheme="minorHAnsi"/>
            <w:b/>
            <w:bCs/>
            <w:sz w:val="24"/>
            <w:szCs w:val="24"/>
          </w:rPr>
          <w:t>www.laingsburg.us</w:t>
        </w:r>
      </w:hyperlink>
    </w:p>
    <w:p w14:paraId="2121F6C7" w14:textId="77777777" w:rsidR="00C20530" w:rsidRPr="000A6333" w:rsidRDefault="00C20530" w:rsidP="00C20530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F04E1D2" w14:textId="03328C89" w:rsidR="00C20530" w:rsidRDefault="00C20530" w:rsidP="00C20530">
      <w:pPr>
        <w:shd w:val="clear" w:color="auto" w:fill="FFFFFF"/>
        <w:spacing w:after="0"/>
        <w:jc w:val="both"/>
        <w:rPr>
          <w:rFonts w:cstheme="minorHAnsi"/>
          <w:color w:val="000000"/>
          <w:sz w:val="24"/>
          <w:szCs w:val="24"/>
        </w:rPr>
      </w:pPr>
      <w:r w:rsidRPr="000A6333">
        <w:rPr>
          <w:rFonts w:cstheme="minorHAnsi"/>
          <w:color w:val="000000"/>
          <w:sz w:val="24"/>
          <w:szCs w:val="24"/>
        </w:rPr>
        <w:t xml:space="preserve">In accordance </w:t>
      </w:r>
      <w:r w:rsidR="00CB28EB">
        <w:rPr>
          <w:rFonts w:cstheme="minorHAnsi"/>
          <w:color w:val="000000"/>
          <w:sz w:val="24"/>
          <w:szCs w:val="24"/>
        </w:rPr>
        <w:t>with Gov. Gretchen Whitmer and the signing of Senate Bill 1108 which amends the OMA (Open Meetings Act)</w:t>
      </w:r>
      <w:r w:rsidRPr="000A6333">
        <w:rPr>
          <w:rFonts w:cstheme="minorHAnsi"/>
          <w:color w:val="000000"/>
          <w:sz w:val="24"/>
          <w:szCs w:val="24"/>
        </w:rPr>
        <w:t xml:space="preserve"> </w:t>
      </w:r>
      <w:r w:rsidR="00CB28EB" w:rsidRPr="00CB28EB">
        <w:rPr>
          <w:rFonts w:cstheme="minorHAnsi"/>
          <w:spacing w:val="3"/>
          <w:sz w:val="24"/>
          <w:szCs w:val="24"/>
          <w:shd w:val="clear" w:color="auto" w:fill="FFFFFF"/>
        </w:rPr>
        <w:t xml:space="preserve">to allow public bodies to conduct electronic "virtual" meetings with remote participation for any reason through the end of </w:t>
      </w:r>
      <w:r w:rsidR="00304EA3">
        <w:rPr>
          <w:rFonts w:cstheme="minorHAnsi"/>
          <w:spacing w:val="3"/>
          <w:sz w:val="24"/>
          <w:szCs w:val="24"/>
          <w:shd w:val="clear" w:color="auto" w:fill="FFFFFF"/>
        </w:rPr>
        <w:t xml:space="preserve">March </w:t>
      </w:r>
      <w:r w:rsidR="00CB28EB" w:rsidRPr="00CB28EB">
        <w:rPr>
          <w:rFonts w:cstheme="minorHAnsi"/>
          <w:spacing w:val="3"/>
          <w:sz w:val="24"/>
          <w:szCs w:val="24"/>
          <w:shd w:val="clear" w:color="auto" w:fill="FFFFFF"/>
        </w:rPr>
        <w:t>202</w:t>
      </w:r>
      <w:r w:rsidR="00304EA3">
        <w:rPr>
          <w:rFonts w:cstheme="minorHAnsi"/>
          <w:spacing w:val="3"/>
          <w:sz w:val="24"/>
          <w:szCs w:val="24"/>
          <w:shd w:val="clear" w:color="auto" w:fill="FFFFFF"/>
        </w:rPr>
        <w:t>1</w:t>
      </w:r>
      <w:r w:rsidR="00CB28EB" w:rsidRPr="00CB28EB">
        <w:rPr>
          <w:rFonts w:cstheme="minorHAnsi"/>
          <w:spacing w:val="3"/>
          <w:sz w:val="24"/>
          <w:szCs w:val="24"/>
          <w:shd w:val="clear" w:color="auto" w:fill="FFFFFF"/>
        </w:rPr>
        <w:t xml:space="preserve">, and </w:t>
      </w:r>
      <w:r w:rsidR="00304EA3">
        <w:rPr>
          <w:rFonts w:cstheme="minorHAnsi"/>
          <w:spacing w:val="3"/>
          <w:sz w:val="24"/>
          <w:szCs w:val="24"/>
          <w:shd w:val="clear" w:color="auto" w:fill="FFFFFF"/>
        </w:rPr>
        <w:t>the remainder</w:t>
      </w:r>
      <w:r w:rsidR="00CB28EB" w:rsidRPr="00CB28EB">
        <w:rPr>
          <w:rFonts w:cstheme="minorHAnsi"/>
          <w:spacing w:val="3"/>
          <w:sz w:val="24"/>
          <w:szCs w:val="24"/>
          <w:shd w:val="clear" w:color="auto" w:fill="FFFFFF"/>
        </w:rPr>
        <w:t xml:space="preserve"> 2021 under specific circumstances</w:t>
      </w:r>
      <w:r w:rsidR="00CB28EB">
        <w:rPr>
          <w:rFonts w:cstheme="minorHAnsi"/>
          <w:spacing w:val="3"/>
          <w:sz w:val="24"/>
          <w:szCs w:val="24"/>
          <w:shd w:val="clear" w:color="auto" w:fill="FFFFFF"/>
        </w:rPr>
        <w:t>.</w:t>
      </w:r>
      <w:r w:rsidRPr="00CB28E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</w:t>
      </w:r>
      <w:r w:rsidR="00CB28EB">
        <w:rPr>
          <w:rFonts w:cstheme="minorHAnsi"/>
          <w:color w:val="000000"/>
          <w:sz w:val="24"/>
          <w:szCs w:val="24"/>
        </w:rPr>
        <w:t>his</w:t>
      </w:r>
      <w:r w:rsidRPr="000A6333">
        <w:rPr>
          <w:rFonts w:cstheme="minorHAnsi"/>
          <w:color w:val="000000"/>
          <w:sz w:val="24"/>
          <w:szCs w:val="24"/>
        </w:rPr>
        <w:t xml:space="preserve"> meeting </w:t>
      </w:r>
      <w:r>
        <w:rPr>
          <w:rFonts w:cstheme="minorHAnsi"/>
          <w:color w:val="000000"/>
          <w:sz w:val="24"/>
          <w:szCs w:val="24"/>
        </w:rPr>
        <w:t xml:space="preserve">will be held </w:t>
      </w:r>
      <w:r w:rsidRPr="000A6333">
        <w:rPr>
          <w:rFonts w:cstheme="minorHAnsi"/>
          <w:color w:val="000000"/>
          <w:sz w:val="24"/>
          <w:szCs w:val="24"/>
        </w:rPr>
        <w:t xml:space="preserve">via telephone conferencing at </w:t>
      </w:r>
      <w:r>
        <w:rPr>
          <w:rFonts w:cstheme="minorHAnsi"/>
          <w:color w:val="000000"/>
          <w:sz w:val="24"/>
          <w:szCs w:val="24"/>
        </w:rPr>
        <w:t>the time and date listed above</w:t>
      </w:r>
      <w:r w:rsidRPr="000A6333">
        <w:rPr>
          <w:rFonts w:cstheme="minorHAnsi"/>
          <w:color w:val="000000"/>
          <w:sz w:val="24"/>
          <w:szCs w:val="24"/>
        </w:rPr>
        <w:t>,</w:t>
      </w:r>
      <w:r w:rsidRPr="000A6333">
        <w:rPr>
          <w:rFonts w:cstheme="minorHAnsi"/>
          <w:sz w:val="24"/>
          <w:szCs w:val="24"/>
        </w:rPr>
        <w:t xml:space="preserve"> for the purpose of </w:t>
      </w:r>
      <w:r>
        <w:rPr>
          <w:rFonts w:cstheme="minorHAnsi"/>
          <w:sz w:val="24"/>
          <w:szCs w:val="24"/>
        </w:rPr>
        <w:t xml:space="preserve">conducting regular, but necessary business </w:t>
      </w:r>
      <w:r w:rsidRPr="000A6333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the City of Laingsburg </w:t>
      </w:r>
      <w:r w:rsidRPr="000A6333">
        <w:rPr>
          <w:rFonts w:cstheme="minorHAnsi"/>
          <w:sz w:val="24"/>
          <w:szCs w:val="24"/>
        </w:rPr>
        <w:t xml:space="preserve">temporarily allowing remote attendance by members of City Councilmembers and other City public boards and members of the public at public meetings due to Coronavirus outbreak. </w:t>
      </w:r>
      <w:r w:rsidRPr="000A6333">
        <w:rPr>
          <w:rFonts w:cstheme="minorHAnsi"/>
          <w:color w:val="000000"/>
          <w:sz w:val="24"/>
          <w:szCs w:val="24"/>
        </w:rPr>
        <w:t>For current and up-to-date information regarding the coronavirus, visit</w:t>
      </w:r>
      <w:r>
        <w:rPr>
          <w:rFonts w:cstheme="minorHAnsi"/>
          <w:color w:val="000000"/>
          <w:sz w:val="24"/>
          <w:szCs w:val="24"/>
        </w:rPr>
        <w:t xml:space="preserve">:  </w:t>
      </w:r>
      <w:hyperlink r:id="rId6" w:history="1">
        <w:r w:rsidRPr="001901BF">
          <w:rPr>
            <w:rStyle w:val="Hyperlink"/>
            <w:rFonts w:cstheme="minorHAnsi"/>
            <w:sz w:val="24"/>
            <w:szCs w:val="24"/>
          </w:rPr>
          <w:t>http://www.Michigan.gov/Coronavirus</w:t>
        </w:r>
      </w:hyperlink>
      <w:r w:rsidRPr="000A6333">
        <w:rPr>
          <w:rFonts w:cstheme="minorHAnsi"/>
          <w:color w:val="000000"/>
          <w:sz w:val="24"/>
          <w:szCs w:val="24"/>
        </w:rPr>
        <w:t xml:space="preserve"> or </w:t>
      </w:r>
      <w:hyperlink r:id="rId7" w:history="1">
        <w:r w:rsidRPr="000A6333">
          <w:rPr>
            <w:rStyle w:val="Hyperlink"/>
            <w:rFonts w:cstheme="minorHAnsi"/>
            <w:sz w:val="24"/>
            <w:szCs w:val="24"/>
          </w:rPr>
          <w:t>http://www.CDC.gov/Coronavirus</w:t>
        </w:r>
      </w:hyperlink>
      <w:r w:rsidRPr="000A6333">
        <w:rPr>
          <w:rFonts w:cstheme="minorHAnsi"/>
          <w:color w:val="000000"/>
          <w:sz w:val="24"/>
          <w:szCs w:val="24"/>
        </w:rPr>
        <w:t>.</w:t>
      </w:r>
    </w:p>
    <w:p w14:paraId="69581199" w14:textId="77777777" w:rsidR="00C20530" w:rsidRPr="000A6333" w:rsidRDefault="00C20530" w:rsidP="00C20530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14:paraId="72A81264" w14:textId="77777777" w:rsidR="00C20530" w:rsidRPr="000A6333" w:rsidRDefault="00C20530" w:rsidP="00C20530">
      <w:pPr>
        <w:shd w:val="clear" w:color="auto" w:fill="FFFFFF"/>
        <w:spacing w:after="0" w:line="240" w:lineRule="auto"/>
        <w:jc w:val="both"/>
        <w:outlineLvl w:val="3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Members of the public wishing to participate in the meeting through electronic means will have access to the meeting through the following methods:</w:t>
      </w:r>
    </w:p>
    <w:p w14:paraId="34D6712D" w14:textId="77777777" w:rsidR="00C20530" w:rsidRPr="000A6333" w:rsidRDefault="00C20530" w:rsidP="00C20530">
      <w:pPr>
        <w:shd w:val="clear" w:color="auto" w:fill="FFFFFF"/>
        <w:spacing w:after="0" w:line="240" w:lineRule="auto"/>
        <w:outlineLvl w:val="3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1C0A617" w14:textId="77777777" w:rsidR="00C20530" w:rsidRPr="00AD461E" w:rsidRDefault="00C20530" w:rsidP="00C2053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aps/>
          <w:spacing w:val="15"/>
          <w:sz w:val="24"/>
          <w:szCs w:val="24"/>
          <w:u w:val="single"/>
        </w:rPr>
      </w:pPr>
      <w:r w:rsidRPr="00AD461E">
        <w:rPr>
          <w:rFonts w:eastAsia="Times New Roman" w:cstheme="minorHAnsi"/>
          <w:b/>
          <w:bCs/>
          <w:caps/>
          <w:spacing w:val="15"/>
          <w:sz w:val="24"/>
          <w:szCs w:val="24"/>
          <w:u w:val="single"/>
        </w:rPr>
        <w:t>ELECTRONIC City MEETING ACCESS</w:t>
      </w:r>
    </w:p>
    <w:p w14:paraId="76B0728E" w14:textId="77777777" w:rsidR="00C20530" w:rsidRPr="00AD461E" w:rsidRDefault="00C20530" w:rsidP="00C2053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aps/>
          <w:spacing w:val="15"/>
          <w:sz w:val="24"/>
          <w:szCs w:val="24"/>
        </w:rPr>
      </w:pPr>
    </w:p>
    <w:p w14:paraId="6A27A63F" w14:textId="77777777" w:rsidR="00C20530" w:rsidRDefault="00C20530" w:rsidP="00C20530">
      <w:pPr>
        <w:shd w:val="clear" w:color="auto" w:fill="FFFFFF"/>
        <w:spacing w:after="0" w:line="240" w:lineRule="auto"/>
        <w:jc w:val="both"/>
        <w:outlineLvl w:val="3"/>
        <w:rPr>
          <w:rFonts w:cstheme="minorHAnsi"/>
          <w:sz w:val="24"/>
          <w:szCs w:val="24"/>
        </w:rPr>
      </w:pP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For individuals who may wish to give public comment, the method for providing public comment during 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remote-participation meeting</w:t>
      </w: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 xml:space="preserve"> is to call</w:t>
      </w:r>
      <w:r w:rsidRPr="000A6333">
        <w:rPr>
          <w:rFonts w:cstheme="minorHAnsi"/>
          <w:color w:val="000000"/>
          <w:sz w:val="24"/>
          <w:szCs w:val="24"/>
        </w:rPr>
        <w:t xml:space="preserve"> the </w:t>
      </w:r>
      <w:r w:rsidRPr="000A6333">
        <w:rPr>
          <w:rFonts w:cstheme="minorHAnsi"/>
          <w:sz w:val="24"/>
          <w:szCs w:val="24"/>
        </w:rPr>
        <w:t>following toll-free numbers:</w:t>
      </w:r>
    </w:p>
    <w:p w14:paraId="0E21B80D" w14:textId="77777777" w:rsidR="00C20530" w:rsidRDefault="00C20530" w:rsidP="00C20530">
      <w:pPr>
        <w:shd w:val="clear" w:color="auto" w:fill="FFFFFF"/>
        <w:spacing w:after="0" w:line="240" w:lineRule="auto"/>
        <w:outlineLvl w:val="3"/>
        <w:rPr>
          <w:rFonts w:cstheme="minorHAnsi"/>
          <w:sz w:val="24"/>
          <w:szCs w:val="24"/>
        </w:rPr>
      </w:pPr>
    </w:p>
    <w:p w14:paraId="3E9E732F" w14:textId="77777777" w:rsidR="00C20530" w:rsidRPr="000A6333" w:rsidRDefault="00C20530" w:rsidP="00C20530">
      <w:pPr>
        <w:shd w:val="clear" w:color="auto" w:fill="FFFFFF"/>
        <w:spacing w:after="0" w:line="240" w:lineRule="auto"/>
        <w:outlineLvl w:val="3"/>
        <w:rPr>
          <w:rFonts w:cstheme="minorHAnsi"/>
          <w:sz w:val="24"/>
          <w:szCs w:val="24"/>
        </w:rPr>
      </w:pPr>
      <w:r w:rsidRPr="000A6333">
        <w:rPr>
          <w:rFonts w:cstheme="minorHAnsi"/>
          <w:sz w:val="24"/>
          <w:szCs w:val="24"/>
        </w:rPr>
        <w:t> </w:t>
      </w:r>
      <w:r w:rsidRPr="00AD461E">
        <w:rPr>
          <w:rFonts w:cstheme="minorHAnsi"/>
          <w:b/>
          <w:bCs/>
          <w:sz w:val="24"/>
          <w:szCs w:val="24"/>
          <w:u w:val="single"/>
        </w:rPr>
        <w:t>1-</w:t>
      </w:r>
      <w:r>
        <w:rPr>
          <w:rFonts w:cstheme="minorHAnsi"/>
          <w:b/>
          <w:bCs/>
          <w:sz w:val="24"/>
          <w:szCs w:val="24"/>
          <w:u w:val="single"/>
        </w:rPr>
        <w:t>646-876-9923</w:t>
      </w:r>
      <w:r w:rsidRPr="00AD461E">
        <w:rPr>
          <w:rFonts w:cstheme="minorHAnsi"/>
          <w:b/>
          <w:bCs/>
          <w:sz w:val="24"/>
          <w:szCs w:val="24"/>
        </w:rPr>
        <w:t xml:space="preserve"> or </w:t>
      </w:r>
      <w:r w:rsidRPr="00AD461E">
        <w:rPr>
          <w:rFonts w:cstheme="minorHAnsi"/>
          <w:b/>
          <w:bCs/>
          <w:sz w:val="24"/>
          <w:szCs w:val="24"/>
          <w:u w:val="single"/>
        </w:rPr>
        <w:t>1-</w:t>
      </w:r>
      <w:r>
        <w:rPr>
          <w:rFonts w:cstheme="minorHAnsi"/>
          <w:b/>
          <w:bCs/>
          <w:sz w:val="24"/>
          <w:szCs w:val="24"/>
          <w:u w:val="single"/>
        </w:rPr>
        <w:t>312-626-6799</w:t>
      </w:r>
      <w:r w:rsidRPr="00AD461E">
        <w:rPr>
          <w:rFonts w:cstheme="minorHAnsi"/>
          <w:b/>
          <w:bCs/>
          <w:sz w:val="24"/>
          <w:szCs w:val="24"/>
        </w:rPr>
        <w:t xml:space="preserve"> (Meeting ID: </w:t>
      </w:r>
      <w:r>
        <w:rPr>
          <w:rFonts w:cstheme="minorHAnsi"/>
          <w:b/>
          <w:bCs/>
          <w:sz w:val="24"/>
          <w:szCs w:val="24"/>
        </w:rPr>
        <w:t>5165368664</w:t>
      </w:r>
      <w:r w:rsidRPr="00AD461E">
        <w:rPr>
          <w:rFonts w:cstheme="minorHAnsi"/>
          <w:b/>
          <w:bCs/>
          <w:sz w:val="24"/>
          <w:szCs w:val="24"/>
        </w:rPr>
        <w:t>#</w:t>
      </w:r>
      <w:r w:rsidRPr="000A6333">
        <w:rPr>
          <w:rFonts w:cstheme="minorHAnsi"/>
          <w:sz w:val="24"/>
          <w:szCs w:val="24"/>
        </w:rPr>
        <w:t xml:space="preserve">) Participant ID is not required. </w:t>
      </w:r>
    </w:p>
    <w:p w14:paraId="5FB5AF35" w14:textId="77777777" w:rsidR="00C20530" w:rsidRDefault="00C20530" w:rsidP="00C20530">
      <w:pPr>
        <w:shd w:val="clear" w:color="auto" w:fill="FFFFFF"/>
        <w:spacing w:after="0" w:line="240" w:lineRule="auto"/>
        <w:outlineLvl w:val="3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80F7BFD" w14:textId="77777777" w:rsidR="00C20530" w:rsidRDefault="00C20530" w:rsidP="00C20530">
      <w:pPr>
        <w:shd w:val="clear" w:color="auto" w:fill="FFFFFF"/>
        <w:spacing w:after="0" w:line="240" w:lineRule="auto"/>
        <w:jc w:val="both"/>
        <w:outlineLvl w:val="3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Callers wishing to give public comment may call in before the meeting starts and wait in a “virtual waiting room.”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These instructions will be included in every official published agenda of the Commission.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Those calling in will be able to hear the audio of the Commission meeting, yet their microphone will be muted.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Callers who do not wish to give public comment are encouraged to view the meeting live-streamed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with a closed caption option</w:t>
      </w: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23641">
        <w:rPr>
          <w:rFonts w:cstheme="minorHAnsi"/>
          <w:color w:val="000000"/>
          <w:sz w:val="24"/>
          <w:szCs w:val="24"/>
          <w:shd w:val="clear" w:color="auto" w:fill="FFFFFF"/>
        </w:rPr>
        <w:t xml:space="preserve">on YouTube at, </w:t>
      </w:r>
      <w:hyperlink r:id="rId8" w:history="1">
        <w:r w:rsidRPr="00D23641">
          <w:rPr>
            <w:color w:val="0000FF"/>
            <w:u w:val="single"/>
          </w:rPr>
          <w:t>https://www.youtube.com/channel/UCzo_7JSRnvML18i8u1LKtGg</w:t>
        </w:r>
      </w:hyperlink>
    </w:p>
    <w:p w14:paraId="65147CCA" w14:textId="77777777" w:rsidR="00C20530" w:rsidRPr="000A6333" w:rsidRDefault="00C20530" w:rsidP="00C2053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E043017" w14:textId="7D1A4172" w:rsidR="00C20530" w:rsidRPr="000A6333" w:rsidRDefault="00C20530" w:rsidP="00C2053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AD461E">
        <w:rPr>
          <w:rFonts w:eastAsia="Times New Roman" w:cstheme="minorHAnsi"/>
          <w:b/>
          <w:bCs/>
          <w:caps/>
          <w:spacing w:val="15"/>
          <w:sz w:val="24"/>
          <w:szCs w:val="24"/>
          <w:u w:val="single"/>
        </w:rPr>
        <w:t>ELECTRONIC MEETING PARTICIPATION</w:t>
      </w:r>
      <w:r w:rsidRPr="00AD461E">
        <w:rPr>
          <w:rFonts w:eastAsia="Times New Roman" w:cstheme="minorHAnsi"/>
          <w:b/>
          <w:bCs/>
          <w:caps/>
          <w:spacing w:val="15"/>
          <w:sz w:val="24"/>
          <w:szCs w:val="24"/>
          <w:u w:val="single"/>
        </w:rPr>
        <w:br/>
      </w:r>
      <w:r w:rsidRPr="000A6333">
        <w:rPr>
          <w:rFonts w:eastAsia="Times New Roman" w:cstheme="minorHAnsi"/>
          <w:color w:val="000000"/>
          <w:sz w:val="24"/>
          <w:szCs w:val="24"/>
        </w:rPr>
        <w:t>The following are the procedures by which persons may contact members of the public body to provide input or ask questions about any business that will come before it.</w:t>
      </w:r>
    </w:p>
    <w:p w14:paraId="61B5D2F9" w14:textId="77777777" w:rsidR="00C20530" w:rsidRPr="000A6333" w:rsidRDefault="00C20530" w:rsidP="00C205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A6333">
        <w:rPr>
          <w:rFonts w:eastAsia="Times New Roman" w:cstheme="minorHAnsi"/>
          <w:color w:val="000000"/>
          <w:sz w:val="24"/>
          <w:szCs w:val="24"/>
        </w:rPr>
        <w:t>To help meeting flow and organization, all public comment—will be taken at the beginning of the meeting and again at the end of the meeting.</w:t>
      </w:r>
    </w:p>
    <w:p w14:paraId="176B7486" w14:textId="77777777" w:rsidR="00C20530" w:rsidRPr="000A6333" w:rsidRDefault="00C20530" w:rsidP="00C205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A6333">
        <w:rPr>
          <w:rFonts w:eastAsia="Times New Roman" w:cstheme="minorHAnsi"/>
          <w:color w:val="000000"/>
          <w:sz w:val="24"/>
          <w:szCs w:val="24"/>
        </w:rPr>
        <w:t>Phone-in audience: To make a public comment, state your name and express your interest when called upon to do so.</w:t>
      </w:r>
    </w:p>
    <w:p w14:paraId="1061F8E5" w14:textId="77777777" w:rsidR="00C20530" w:rsidRPr="000A6333" w:rsidRDefault="00C20530" w:rsidP="00C205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A6333">
        <w:rPr>
          <w:rFonts w:eastAsia="Times New Roman" w:cstheme="minorHAnsi"/>
          <w:color w:val="000000"/>
          <w:sz w:val="24"/>
          <w:szCs w:val="24"/>
        </w:rPr>
        <w:t xml:space="preserve">The time limit for an individual’s public comments shall remain </w:t>
      </w:r>
      <w:r>
        <w:rPr>
          <w:rFonts w:eastAsia="Times New Roman" w:cstheme="minorHAnsi"/>
          <w:color w:val="000000"/>
          <w:sz w:val="24"/>
          <w:szCs w:val="24"/>
        </w:rPr>
        <w:t>3</w:t>
      </w:r>
      <w:r w:rsidRPr="000A6333">
        <w:rPr>
          <w:rFonts w:eastAsia="Times New Roman" w:cstheme="minorHAnsi"/>
          <w:color w:val="000000"/>
          <w:sz w:val="24"/>
          <w:szCs w:val="24"/>
        </w:rPr>
        <w:t xml:space="preserve"> minutes.</w:t>
      </w:r>
    </w:p>
    <w:p w14:paraId="19963638" w14:textId="77777777" w:rsidR="00C20530" w:rsidRPr="000A6333" w:rsidRDefault="00C20530" w:rsidP="00C205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2AAD1B2" w14:textId="77777777" w:rsidR="00C20530" w:rsidRPr="000A6333" w:rsidRDefault="00C20530" w:rsidP="00C205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A6333">
        <w:rPr>
          <w:rFonts w:eastAsia="Times New Roman" w:cstheme="minorHAnsi"/>
          <w:color w:val="000000"/>
          <w:sz w:val="24"/>
          <w:szCs w:val="24"/>
        </w:rPr>
        <w:t xml:space="preserve">If you would like to contact </w:t>
      </w: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0A6333">
        <w:rPr>
          <w:rFonts w:eastAsia="Times New Roman" w:cstheme="minorHAnsi"/>
          <w:color w:val="000000"/>
          <w:sz w:val="24"/>
          <w:szCs w:val="24"/>
        </w:rPr>
        <w:t xml:space="preserve">City about any matter, on the agenda or otherwise, please do so via the email addresses below by </w:t>
      </w:r>
      <w:r>
        <w:rPr>
          <w:rFonts w:eastAsia="Times New Roman" w:cstheme="minorHAnsi"/>
          <w:color w:val="000000"/>
          <w:sz w:val="24"/>
          <w:szCs w:val="24"/>
        </w:rPr>
        <w:t>3</w:t>
      </w:r>
      <w:r w:rsidRPr="000A6333"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>0</w:t>
      </w:r>
      <w:r w:rsidRPr="000A6333">
        <w:rPr>
          <w:rFonts w:eastAsia="Times New Roman" w:cstheme="minorHAnsi"/>
          <w:color w:val="000000"/>
          <w:sz w:val="24"/>
          <w:szCs w:val="24"/>
        </w:rPr>
        <w:t>0 pm prior to the meeting: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A6333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City Clerk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, Paula Willoughby</w:t>
      </w:r>
      <w:r w:rsidRPr="000A6333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: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r w:rsidRPr="000A6333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hyperlink r:id="rId9" w:history="1">
        <w:r w:rsidRPr="000D37BE">
          <w:rPr>
            <w:rStyle w:val="Hyperlink"/>
            <w:rFonts w:eastAsia="Times New Roman" w:cstheme="minorHAnsi"/>
            <w:sz w:val="24"/>
            <w:szCs w:val="24"/>
          </w:rPr>
          <w:t>treasurer@laingsburg.us</w:t>
        </w:r>
      </w:hyperlink>
    </w:p>
    <w:p w14:paraId="5E3B5ADA" w14:textId="77777777" w:rsidR="00C20530" w:rsidRDefault="00C20530" w:rsidP="00C20530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A6333">
        <w:rPr>
          <w:rFonts w:cstheme="minorHAnsi"/>
          <w:sz w:val="24"/>
          <w:szCs w:val="24"/>
        </w:rPr>
        <w:t xml:space="preserve">The City of </w:t>
      </w:r>
      <w:r>
        <w:rPr>
          <w:rFonts w:cstheme="minorHAnsi"/>
          <w:sz w:val="24"/>
          <w:szCs w:val="24"/>
        </w:rPr>
        <w:t xml:space="preserve">Laingsburg </w:t>
      </w:r>
      <w:r w:rsidRPr="000A6333">
        <w:rPr>
          <w:rFonts w:cstheme="minorHAnsi"/>
          <w:sz w:val="24"/>
          <w:szCs w:val="24"/>
        </w:rPr>
        <w:t xml:space="preserve">will provide necessary reasonable auxiliary aids such as YouTube viewing of the meeting complete with Closed Captioning. </w:t>
      </w:r>
    </w:p>
    <w:p w14:paraId="26193816" w14:textId="77777777" w:rsidR="00C20530" w:rsidRDefault="00C20530" w:rsidP="00C20530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</w:p>
    <w:p w14:paraId="30896422" w14:textId="77777777" w:rsidR="00C20530" w:rsidRDefault="00C20530" w:rsidP="00C20530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A6333">
        <w:rPr>
          <w:rFonts w:cstheme="minorHAnsi"/>
          <w:sz w:val="24"/>
          <w:szCs w:val="24"/>
        </w:rPr>
        <w:t>If other aids and services are needed for individuals with disabilities please contact the City Clerk, at </w:t>
      </w:r>
      <w:hyperlink r:id="rId10" w:history="1">
        <w:r w:rsidRPr="000D37BE">
          <w:rPr>
            <w:rStyle w:val="Hyperlink"/>
            <w:rFonts w:cstheme="minorHAnsi"/>
            <w:sz w:val="24"/>
            <w:szCs w:val="24"/>
          </w:rPr>
          <w:t>treasurer@laingsburg.us</w:t>
        </w:r>
      </w:hyperlink>
    </w:p>
    <w:p w14:paraId="21D33269" w14:textId="77777777" w:rsidR="00C20530" w:rsidRPr="000A6333" w:rsidRDefault="00C20530" w:rsidP="00C20530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Style w:val="object"/>
          <w:rFonts w:cstheme="minorHAnsi"/>
          <w:color w:val="005A95"/>
          <w:sz w:val="24"/>
          <w:szCs w:val="24"/>
        </w:rPr>
        <w:t xml:space="preserve"> </w:t>
      </w:r>
    </w:p>
    <w:p w14:paraId="3E41B99D" w14:textId="77777777" w:rsidR="00C20530" w:rsidRPr="000A6333" w:rsidRDefault="00C20530" w:rsidP="00C2053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Technical support for this meeting is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available by calling the Help Desk at </w:t>
      </w:r>
      <w:r w:rsidRPr="009A478C">
        <w:rPr>
          <w:rFonts w:cstheme="minorHAnsi"/>
          <w:sz w:val="24"/>
          <w:szCs w:val="24"/>
          <w:shd w:val="clear" w:color="auto" w:fill="FFFFFF"/>
        </w:rPr>
        <w:t>517-651</w:t>
      </w:r>
      <w:r>
        <w:rPr>
          <w:rFonts w:cstheme="minorHAnsi"/>
          <w:sz w:val="24"/>
          <w:szCs w:val="24"/>
          <w:shd w:val="clear" w:color="auto" w:fill="FFFFFF"/>
        </w:rPr>
        <w:t xml:space="preserve">-6101 </w:t>
      </w:r>
      <w:r>
        <w:rPr>
          <w:rStyle w:val="Hyperlink"/>
          <w:rFonts w:cstheme="minorHAnsi"/>
          <w:color w:val="005A95"/>
          <w:sz w:val="24"/>
          <w:szCs w:val="24"/>
          <w:shd w:val="clear" w:color="auto" w:fill="FFFFFF"/>
        </w:rPr>
        <w:t>or email cassy@laingsburg.us</w:t>
      </w:r>
      <w:r w:rsidRPr="000A633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A7AA335" w14:textId="77777777" w:rsidR="006D409B" w:rsidRDefault="00304EA3"/>
    <w:sectPr w:rsidR="006D409B" w:rsidSect="006A7E3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2017"/>
    <w:multiLevelType w:val="multilevel"/>
    <w:tmpl w:val="934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30"/>
    <w:rsid w:val="00030B71"/>
    <w:rsid w:val="001C3D95"/>
    <w:rsid w:val="00304EA3"/>
    <w:rsid w:val="006954FF"/>
    <w:rsid w:val="00BD4341"/>
    <w:rsid w:val="00BD4FA8"/>
    <w:rsid w:val="00C20530"/>
    <w:rsid w:val="00C42894"/>
    <w:rsid w:val="00CB28EB"/>
    <w:rsid w:val="00EC318E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3A49"/>
  <w15:docId w15:val="{D8550EF5-E5D4-49DF-8048-A9CE4AC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3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530"/>
    <w:rPr>
      <w:color w:val="0000FF"/>
      <w:u w:val="single"/>
    </w:rPr>
  </w:style>
  <w:style w:type="character" w:customStyle="1" w:styleId="object">
    <w:name w:val="object"/>
    <w:basedOn w:val="DefaultParagraphFont"/>
    <w:rsid w:val="00C20530"/>
  </w:style>
  <w:style w:type="character" w:styleId="UnresolvedMention">
    <w:name w:val="Unresolved Mention"/>
    <w:basedOn w:val="DefaultParagraphFont"/>
    <w:uiPriority w:val="99"/>
    <w:semiHidden/>
    <w:unhideWhenUsed/>
    <w:rsid w:val="003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o_7JSRnvML18i8u1LKtG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.gov/Coronavi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ingsburg.us" TargetMode="External"/><Relationship Id="rId10" Type="http://schemas.openxmlformats.org/officeDocument/2006/relationships/hyperlink" Target="mailto:treasurer@laingsburg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laingsburg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Aldrich</dc:creator>
  <cp:lastModifiedBy>Paula Willoughby</cp:lastModifiedBy>
  <cp:revision>3</cp:revision>
  <dcterms:created xsi:type="dcterms:W3CDTF">2020-12-15T21:07:00Z</dcterms:created>
  <dcterms:modified xsi:type="dcterms:W3CDTF">2021-01-13T21:50:00Z</dcterms:modified>
</cp:coreProperties>
</file>